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spacing w:before="0" w:after="0" w:beforeAutospacing="0" w:afterAutospacing="0"/>
        <w:jc w:val="center"/>
        <w:rPr>
          <w:b/>
          <w:color w:val="22272f"/>
          <w:sz w:val="28"/>
          <w:szCs w:val="28"/>
          <w:shd w:val="clear" w:fill="ffffff"/>
        </w:rPr>
      </w:pPr>
      <w:r>
        <w:rPr>
          <w:b/>
          <w:color w:val="22272f"/>
          <w:sz w:val="28"/>
          <w:szCs w:val="28"/>
          <w:shd w:val="clear" w:fill="ffffff"/>
        </w:rPr>
        <w:t>Федеральный закон от 29 ноября 2010 г. N 326-ФЗ</w:t>
      </w:r>
      <w:r>
        <w:rPr>
          <w:b/>
          <w:color w:val="22272f"/>
          <w:sz w:val="28"/>
          <w:szCs w:val="28"/>
        </w:rPr>
        <w:br w:type="textWrapping"/>
      </w:r>
      <w:r>
        <w:rPr>
          <w:b/>
          <w:color w:val="22272f"/>
          <w:sz w:val="28"/>
          <w:szCs w:val="28"/>
          <w:shd w:val="clear" w:fill="ffffff"/>
        </w:rPr>
        <w:t>"Об </w:t>
      </w:r>
      <w:r>
        <w:rPr>
          <w:rStyle w:val="char1"/>
          <w:b/>
          <w:i w:val="0"/>
          <w:iCs w:val="0"/>
          <w:color w:val="22272f"/>
          <w:sz w:val="28"/>
          <w:szCs w:val="28"/>
          <w:shd w:val="clear" w:fill="ffffff"/>
        </w:rPr>
        <w:t>обязательном</w:t>
      </w:r>
      <w:r>
        <w:rPr>
          <w:b/>
          <w:color w:val="22272f"/>
          <w:sz w:val="28"/>
          <w:szCs w:val="28"/>
          <w:shd w:val="clear" w:fill="ffffff"/>
        </w:rPr>
        <w:t> </w:t>
      </w:r>
      <w:r>
        <w:rPr>
          <w:rStyle w:val="char1"/>
          <w:b/>
          <w:i w:val="0"/>
          <w:iCs w:val="0"/>
          <w:color w:val="22272f"/>
          <w:sz w:val="28"/>
          <w:szCs w:val="28"/>
          <w:shd w:val="clear" w:fill="ffffff"/>
        </w:rPr>
        <w:t>медицинском</w:t>
      </w:r>
      <w:r>
        <w:rPr>
          <w:b/>
          <w:color w:val="22272f"/>
          <w:sz w:val="28"/>
          <w:szCs w:val="28"/>
          <w:shd w:val="clear" w:fill="ffffff"/>
        </w:rPr>
        <w:t> </w:t>
      </w:r>
      <w:r>
        <w:rPr>
          <w:rStyle w:val="char1"/>
          <w:b/>
          <w:i w:val="0"/>
          <w:iCs w:val="0"/>
          <w:color w:val="22272f"/>
          <w:sz w:val="28"/>
          <w:szCs w:val="28"/>
          <w:shd w:val="clear" w:fill="ffffff"/>
        </w:rPr>
        <w:t>страховании</w:t>
      </w:r>
      <w:r>
        <w:rPr>
          <w:rStyle w:val="char1"/>
          <w:b/>
          <w:i w:val="0"/>
          <w:iCs w:val="0"/>
          <w:color w:val="22272f"/>
          <w:sz w:val="28"/>
          <w:szCs w:val="28"/>
          <w:shd w:val="clear" w:fill="ffffff"/>
        </w:rPr>
      </w:r>
    </w:p>
    <w:p>
      <w:pPr>
        <w:pStyle w:val="para1"/>
        <w:spacing w:before="0" w:after="0"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color w:val="22272f"/>
          <w:sz w:val="28"/>
          <w:szCs w:val="28"/>
          <w:shd w:val="clear" w:fill="ffffff"/>
        </w:rPr>
        <w:t>в Российской Федерации"</w:t>
      </w:r>
      <w:r>
        <w:rPr>
          <w:rStyle w:val="char2"/>
          <w:b/>
          <w:bCs/>
          <w:sz w:val="28"/>
          <w:szCs w:val="28"/>
        </w:rPr>
      </w:r>
    </w:p>
    <w:p>
      <w:pPr>
        <w:pStyle w:val="para1"/>
        <w:spacing w:before="0" w:after="0" w:beforeAutospacing="0" w:afterAutospacing="0"/>
        <w:rPr>
          <w:b/>
          <w:bCs/>
          <w:sz w:val="28"/>
          <w:szCs w:val="28"/>
        </w:rPr>
      </w:pPr>
      <w:r>
        <w:rPr>
          <w:rStyle w:val="char2"/>
          <w:b/>
          <w:bCs/>
          <w:sz w:val="28"/>
          <w:szCs w:val="28"/>
        </w:rPr>
        <w:t>Статья 9.</w:t>
      </w:r>
      <w:r>
        <w:rPr>
          <w:b/>
          <w:bCs/>
          <w:sz w:val="28"/>
          <w:szCs w:val="28"/>
        </w:rPr>
        <w:t> Субъекты </w:t>
      </w:r>
      <w:r>
        <w:rPr>
          <w:rStyle w:val="char1"/>
          <w:b/>
          <w:bCs/>
          <w:i w:val="0"/>
          <w:iCs w:val="0"/>
          <w:sz w:val="28"/>
          <w:szCs w:val="28"/>
        </w:rPr>
        <w:t>обязательного</w:t>
      </w:r>
      <w:r>
        <w:rPr>
          <w:b/>
          <w:bCs/>
          <w:sz w:val="28"/>
          <w:szCs w:val="28"/>
        </w:rPr>
        <w:t> </w:t>
      </w:r>
      <w:r>
        <w:rPr>
          <w:rStyle w:val="char1"/>
          <w:b/>
          <w:bCs/>
          <w:i w:val="0"/>
          <w:iCs w:val="0"/>
          <w:sz w:val="28"/>
          <w:szCs w:val="28"/>
        </w:rPr>
        <w:t>медицинского</w:t>
      </w:r>
      <w:r>
        <w:rPr>
          <w:b/>
          <w:bCs/>
          <w:sz w:val="28"/>
          <w:szCs w:val="28"/>
        </w:rPr>
        <w:t> </w:t>
      </w:r>
      <w:r>
        <w:rPr>
          <w:rStyle w:val="char1"/>
          <w:b/>
          <w:bCs/>
          <w:i w:val="0"/>
          <w:iCs w:val="0"/>
          <w:sz w:val="28"/>
          <w:szCs w:val="28"/>
        </w:rPr>
        <w:t>страхования</w:t>
      </w:r>
      <w:r>
        <w:rPr>
          <w:b/>
          <w:bCs/>
          <w:sz w:val="28"/>
          <w:szCs w:val="28"/>
        </w:rPr>
        <w:t> и участники </w:t>
      </w:r>
      <w:r>
        <w:rPr>
          <w:rStyle w:val="char1"/>
          <w:b/>
          <w:bCs/>
          <w:i w:val="0"/>
          <w:iCs w:val="0"/>
          <w:sz w:val="28"/>
          <w:szCs w:val="28"/>
        </w:rPr>
        <w:t>обязательного</w:t>
      </w:r>
      <w:r>
        <w:rPr>
          <w:b/>
          <w:bCs/>
          <w:sz w:val="28"/>
          <w:szCs w:val="28"/>
        </w:rPr>
        <w:t> </w:t>
      </w:r>
      <w:r>
        <w:rPr>
          <w:rStyle w:val="char1"/>
          <w:b/>
          <w:bCs/>
          <w:i w:val="0"/>
          <w:iCs w:val="0"/>
          <w:sz w:val="28"/>
          <w:szCs w:val="28"/>
        </w:rPr>
        <w:t>медицинского</w:t>
      </w:r>
      <w:r>
        <w:rPr>
          <w:b/>
          <w:bCs/>
          <w:sz w:val="28"/>
          <w:szCs w:val="28"/>
        </w:rPr>
        <w:t> </w:t>
      </w:r>
      <w:r>
        <w:rPr>
          <w:rStyle w:val="char1"/>
          <w:b/>
          <w:bCs/>
          <w:i w:val="0"/>
          <w:iCs w:val="0"/>
          <w:sz w:val="28"/>
          <w:szCs w:val="28"/>
        </w:rPr>
        <w:t>страхования</w:t>
      </w:r>
      <w:r>
        <w:rPr>
          <w:b/>
          <w:bCs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См. </w:t>
      </w:r>
      <w:hyperlink r:id="rId7" w:history="1">
        <w:r>
          <w:rPr>
            <w:rStyle w:val="char3"/>
            <w:color w:val="551a8b"/>
            <w:sz w:val="28"/>
            <w:szCs w:val="28"/>
            <w:u w:color="auto" w:val="none"/>
          </w:rPr>
          <w:t>комментарии</w:t>
        </w:r>
      </w:hyperlink>
      <w:r>
        <w:rPr>
          <w:color w:val="464c55"/>
          <w:sz w:val="28"/>
          <w:szCs w:val="28"/>
        </w:rPr>
        <w:t> к статье 9 настоящего Федерального закона</w:t>
      </w:r>
      <w:r>
        <w:rPr>
          <w:color w:val="464c55"/>
          <w:sz w:val="28"/>
          <w:szCs w:val="28"/>
        </w:rPr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1. Субъектами </w:t>
      </w:r>
      <w:r>
        <w:rPr>
          <w:rStyle w:val="char1"/>
          <w:i w:val="0"/>
          <w:iCs w:val="0"/>
          <w:sz w:val="28"/>
          <w:szCs w:val="28"/>
        </w:rPr>
        <w:t>обязательного</w:t>
      </w:r>
      <w:r>
        <w:rPr>
          <w:sz w:val="28"/>
          <w:szCs w:val="28"/>
        </w:rPr>
        <w:t> </w:t>
      </w:r>
      <w:r>
        <w:rPr>
          <w:rStyle w:val="char1"/>
          <w:i w:val="0"/>
          <w:iCs w:val="0"/>
          <w:sz w:val="28"/>
          <w:szCs w:val="28"/>
        </w:rPr>
        <w:t>медицинского</w:t>
      </w:r>
      <w:r>
        <w:rPr>
          <w:sz w:val="28"/>
          <w:szCs w:val="28"/>
        </w:rPr>
        <w:t> </w:t>
      </w:r>
      <w:r>
        <w:rPr>
          <w:rStyle w:val="char1"/>
          <w:i w:val="0"/>
          <w:iCs w:val="0"/>
          <w:sz w:val="28"/>
          <w:szCs w:val="28"/>
        </w:rPr>
        <w:t>страхования</w:t>
      </w:r>
      <w:r>
        <w:rPr>
          <w:sz w:val="28"/>
          <w:szCs w:val="28"/>
        </w:rPr>
        <w:t> являются: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1) застрахованные лица;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2) страхователи;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3) Федеральный фонд.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2. Участниками </w:t>
      </w:r>
      <w:r>
        <w:rPr>
          <w:rStyle w:val="char1"/>
          <w:i w:val="0"/>
          <w:iCs w:val="0"/>
          <w:sz w:val="28"/>
          <w:szCs w:val="28"/>
        </w:rPr>
        <w:t>обязательного</w:t>
      </w:r>
      <w:r>
        <w:rPr>
          <w:sz w:val="28"/>
          <w:szCs w:val="28"/>
        </w:rPr>
        <w:t> </w:t>
      </w:r>
      <w:r>
        <w:rPr>
          <w:rStyle w:val="char1"/>
          <w:i w:val="0"/>
          <w:iCs w:val="0"/>
          <w:sz w:val="28"/>
          <w:szCs w:val="28"/>
        </w:rPr>
        <w:t>медицинского</w:t>
      </w:r>
      <w:r>
        <w:rPr>
          <w:sz w:val="28"/>
          <w:szCs w:val="28"/>
        </w:rPr>
        <w:t> </w:t>
      </w:r>
      <w:r>
        <w:rPr>
          <w:rStyle w:val="char1"/>
          <w:i w:val="0"/>
          <w:iCs w:val="0"/>
          <w:sz w:val="28"/>
          <w:szCs w:val="28"/>
        </w:rPr>
        <w:t>страхования</w:t>
      </w:r>
      <w:r>
        <w:rPr>
          <w:sz w:val="28"/>
          <w:szCs w:val="28"/>
        </w:rPr>
        <w:t> являются: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1) территориальные фонды;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2) страховые медицинские организации;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3) медицинские организации.</w:t>
      </w:r>
    </w:p>
    <w:p>
      <w:pPr>
        <w:pStyle w:val="para1"/>
        <w:spacing w:before="0" w:after="0" w:beforeAutospacing="0" w:afterAutospacing="0"/>
        <w:rPr>
          <w:b/>
          <w:bCs/>
          <w:sz w:val="28"/>
          <w:szCs w:val="28"/>
        </w:rPr>
      </w:pPr>
      <w:r>
        <w:rPr>
          <w:rStyle w:val="char2"/>
          <w:b/>
          <w:bCs/>
          <w:sz w:val="28"/>
          <w:szCs w:val="28"/>
        </w:rPr>
        <w:t>Статья 10.</w:t>
      </w:r>
      <w:r>
        <w:rPr>
          <w:b/>
          <w:bCs/>
          <w:sz w:val="28"/>
          <w:szCs w:val="28"/>
        </w:rPr>
        <w:t> Застрахованные лица</w:t>
      </w:r>
      <w:r>
        <w:rPr>
          <w:b/>
          <w:bCs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См. </w:t>
      </w:r>
      <w:hyperlink r:id="rId8" w:history="1">
        <w:r>
          <w:rPr>
            <w:rStyle w:val="char3"/>
            <w:color w:val="551a8b"/>
            <w:sz w:val="28"/>
            <w:szCs w:val="28"/>
            <w:u w:color="auto" w:val="none"/>
          </w:rPr>
          <w:t>комментарии</w:t>
        </w:r>
      </w:hyperlink>
      <w:r>
        <w:rPr>
          <w:color w:val="464c55"/>
          <w:sz w:val="28"/>
          <w:szCs w:val="28"/>
        </w:rPr>
        <w:t> к статье 10 настоящего Федерального закона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Часть 1 изменена с 10 августа 2018 г. - </w:t>
      </w:r>
      <w:hyperlink r:id="rId9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Федеральный закон</w:t>
        </w:r>
      </w:hyperlink>
      <w:r>
        <w:rPr>
          <w:color w:val="464c55"/>
          <w:sz w:val="28"/>
          <w:szCs w:val="28"/>
        </w:rPr>
        <w:t> от 29 июля 2018 г. N 268-ФЗ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10" w:history="1">
        <w:r>
          <w:rPr>
            <w:rStyle w:val="char3"/>
            <w:color w:val="551a8b"/>
            <w:sz w:val="28"/>
            <w:szCs w:val="28"/>
            <w:u w:color="auto" w:val="none"/>
          </w:rPr>
          <w:t>См. предыдущую редакцию</w:t>
        </w:r>
      </w:hyperlink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1. 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 </w:t>
      </w:r>
      <w:hyperlink r:id="rId11" w:history="1">
        <w:r>
          <w:rPr>
            <w:rStyle w:val="char3"/>
            <w:color w:val="551a8b"/>
            <w:sz w:val="28"/>
            <w:szCs w:val="28"/>
            <w:u w:color="auto" w:val="none"/>
          </w:rPr>
          <w:t>статьей 13.5</w:t>
        </w:r>
      </w:hyperlink>
      <w:r>
        <w:rPr>
          <w:sz w:val="28"/>
          <w:szCs w:val="28"/>
        </w:rPr>
        <w:t> Федерального закона от 25 июля 2002 года N 115-ФЗ "О правовом положении иностранных граждан в Российской Федерации"), а также лица, имеющие право на медицинскую помощь в соответствии с </w:t>
      </w:r>
      <w:hyperlink r:id="rId12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sz w:val="28"/>
          <w:szCs w:val="28"/>
        </w:rPr>
        <w:t> "О беженцах":</w:t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13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3 декабря 2011 г. N 379-ФЗ в пункт 1 статьи 10 настоящего Федерального закона внесены изменения, </w:t>
      </w:r>
      <w:hyperlink r:id="rId14" w:history="1">
        <w:r>
          <w:rPr>
            <w:rStyle w:val="char3"/>
            <w:color w:val="551a8b"/>
            <w:sz w:val="28"/>
            <w:szCs w:val="28"/>
            <w:u w:color="auto" w:val="none"/>
          </w:rPr>
          <w:t>вступающие в силу</w:t>
        </w:r>
      </w:hyperlink>
      <w:r>
        <w:rPr>
          <w:color w:val="464c55"/>
          <w:sz w:val="28"/>
          <w:szCs w:val="28"/>
        </w:rPr>
        <w:t> с 1 января 2012 г.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15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пункта в предыдущей редакции</w:t>
        </w:r>
      </w:hyperlink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Пункт 2 изменен с 17 февраля 2019 г. - </w:t>
      </w:r>
      <w:hyperlink r:id="rId16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Федеральный закон</w:t>
        </w:r>
      </w:hyperlink>
      <w:r>
        <w:rPr>
          <w:color w:val="464c55"/>
          <w:sz w:val="28"/>
          <w:szCs w:val="28"/>
        </w:rPr>
        <w:t> от 6 февраля 2019 г. N 6-ФЗ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17" w:history="1">
        <w:r>
          <w:rPr>
            <w:rStyle w:val="char3"/>
            <w:color w:val="551a8b"/>
            <w:sz w:val="28"/>
            <w:szCs w:val="28"/>
            <w:u w:color="auto" w:val="none"/>
          </w:rPr>
          <w:t>См. предыдущую редакцию</w:t>
        </w:r>
      </w:hyperlink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2) самостоятельно обеспечивающие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 </w:t>
      </w:r>
      <w:hyperlink r:id="rId18" w:history="1">
        <w:r>
          <w:rPr>
            <w:rStyle w:val="char3"/>
            <w:color w:val="551a8b"/>
            <w:sz w:val="28"/>
            <w:szCs w:val="28"/>
            <w:u w:color="auto" w:val="none"/>
          </w:rPr>
          <w:t>специальный налоговый режим</w:t>
        </w:r>
      </w:hyperlink>
      <w:r>
        <w:rPr>
          <w:sz w:val="28"/>
          <w:szCs w:val="28"/>
        </w:rPr>
        <w:t> "Налог на профессиональный доход", физические лица, поставленные на учет налоговыми органами в соответствии с </w:t>
      </w:r>
      <w:hyperlink r:id="rId19" w:history="1">
        <w:r>
          <w:rPr>
            <w:rStyle w:val="char3"/>
            <w:color w:val="551a8b"/>
            <w:sz w:val="28"/>
            <w:szCs w:val="28"/>
            <w:u w:color="auto" w:val="none"/>
          </w:rPr>
          <w:t>пунктом 7.3 статьи 83</w:t>
        </w:r>
      </w:hyperlink>
      <w:r>
        <w:rPr>
          <w:sz w:val="28"/>
          <w:szCs w:val="28"/>
        </w:rPr>
        <w:t> Налогового кодекса Российской Федерации, и иные лица, занимающиеся в установленном законодательством Российской Федерации порядке частной практикой;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3) являющиеся членами крестьянских (фермерских) хозяйств;</w:t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Пункт 4 изменен с 8 июля 2018 г. - </w:t>
      </w:r>
      <w:hyperlink r:id="rId20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Федеральный закон</w:t>
        </w:r>
      </w:hyperlink>
      <w:r>
        <w:rPr>
          <w:color w:val="464c55"/>
          <w:sz w:val="28"/>
          <w:szCs w:val="28"/>
        </w:rPr>
        <w:t> от 27 июня 2018 г. N 164-ФЗ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21" w:history="1">
        <w:r>
          <w:rPr>
            <w:rStyle w:val="char3"/>
            <w:color w:val="551a8b"/>
            <w:sz w:val="28"/>
            <w:szCs w:val="28"/>
            <w:u w:color="auto" w:val="none"/>
          </w:rPr>
          <w:t>См. предыдущую редакцию</w:t>
        </w:r>
      </w:hyperlink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5) неработающие граждане: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а) дети со дня рождения до достижения ими возраста 18 лет;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б) неработающие пенсионеры независимо от основания назначения пенсии;</w:t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22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2 июля 2013 г. N 185-ФЗ подпункт "в" пункта 5 статьи 10 настоящего Федерального закона изложен в новой редакции, </w:t>
      </w:r>
      <w:hyperlink r:id="rId23" w:history="1">
        <w:r>
          <w:rPr>
            <w:rStyle w:val="char3"/>
            <w:color w:val="551a8b"/>
            <w:sz w:val="28"/>
            <w:szCs w:val="28"/>
            <w:u w:color="auto" w:val="none"/>
          </w:rPr>
          <w:t>вступающей в силу</w:t>
        </w:r>
      </w:hyperlink>
      <w:r>
        <w:rPr>
          <w:color w:val="464c55"/>
          <w:sz w:val="28"/>
          <w:szCs w:val="28"/>
        </w:rPr>
        <w:t> с 1 сентября 2013 г.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24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подпункта в предыдущей редакции</w:t>
        </w:r>
      </w:hyperlink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г) безработные граждане, зарегистрированные в соответствии с </w:t>
      </w:r>
      <w:hyperlink r:id="rId25" w:history="1">
        <w:r>
          <w:rPr>
            <w:rStyle w:val="char3"/>
            <w:color w:val="551a8b"/>
            <w:sz w:val="28"/>
            <w:szCs w:val="28"/>
            <w:u w:color="auto" w:val="none"/>
          </w:rPr>
          <w:t>законодательством</w:t>
        </w:r>
      </w:hyperlink>
      <w:r>
        <w:rPr>
          <w:sz w:val="28"/>
          <w:szCs w:val="28"/>
        </w:rPr>
        <w:t> о занятости;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д) один из родителей или опекун, занятые уходом за ребенком до достижения им возраста трех лет;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е) трудоспособные граждане, занятые уходом за детьми-инвалидами, инвалидами I группы, лицами, достигшими возраста 80 лет;</w:t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ж) иные не работающие по трудовому договору и не указанные в </w:t>
      </w:r>
      <w:hyperlink r:id="rId26" w:history="1">
        <w:r>
          <w:rPr>
            <w:rStyle w:val="char3"/>
            <w:color w:val="551a8b"/>
            <w:sz w:val="28"/>
            <w:szCs w:val="28"/>
            <w:u w:color="auto" w:val="none"/>
          </w:rPr>
          <w:t>подпунктах "а" - "е"</w:t>
        </w:r>
      </w:hyperlink>
      <w:r>
        <w:rPr>
          <w:sz w:val="28"/>
          <w:szCs w:val="28"/>
        </w:rPr>
        <w:t> настоящего пункта граждане, за исключением военнослужащих и приравненных к ним в организации оказания медицинской помощи лиц.</w:t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Статья 10 дополнена частью 2 с 10 августа 2018 г. - </w:t>
      </w:r>
      <w:hyperlink r:id="rId27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Федеральный закон</w:t>
        </w:r>
      </w:hyperlink>
      <w:r>
        <w:rPr>
          <w:color w:val="464c55"/>
          <w:sz w:val="28"/>
          <w:szCs w:val="28"/>
        </w:rPr>
        <w:t> от 29 июля 2018 г. N 268-ФЗ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Изменения </w:t>
      </w:r>
      <w:hyperlink r:id="rId28" w:history="1">
        <w:r>
          <w:rPr>
            <w:rStyle w:val="char3"/>
            <w:color w:val="551a8b"/>
            <w:sz w:val="28"/>
            <w:szCs w:val="28"/>
            <w:u w:color="auto" w:val="none"/>
          </w:rPr>
          <w:t>применяются</w:t>
        </w:r>
      </w:hyperlink>
      <w:r>
        <w:rPr>
          <w:color w:val="464c55"/>
          <w:sz w:val="28"/>
          <w:szCs w:val="28"/>
        </w:rPr>
        <w:t> к правоотношениям, возникающим в процессе составления и исполнения бюджета Федерального фонда </w:t>
      </w:r>
      <w:r>
        <w:rPr>
          <w:rStyle w:val="char1"/>
          <w:i w:val="0"/>
          <w:iCs w:val="0"/>
          <w:color w:val="464c55"/>
          <w:sz w:val="28"/>
          <w:szCs w:val="28"/>
        </w:rPr>
        <w:t>обязательного</w:t>
      </w:r>
      <w:r>
        <w:rPr>
          <w:color w:val="464c55"/>
          <w:sz w:val="28"/>
          <w:szCs w:val="28"/>
        </w:rPr>
        <w:t> </w:t>
      </w:r>
      <w:r>
        <w:rPr>
          <w:rStyle w:val="char1"/>
          <w:i w:val="0"/>
          <w:iCs w:val="0"/>
          <w:color w:val="464c55"/>
          <w:sz w:val="28"/>
          <w:szCs w:val="28"/>
        </w:rPr>
        <w:t>медицинского</w:t>
      </w:r>
      <w:r>
        <w:rPr>
          <w:color w:val="464c55"/>
          <w:sz w:val="28"/>
          <w:szCs w:val="28"/>
        </w:rPr>
        <w:t> </w:t>
      </w:r>
      <w:r>
        <w:rPr>
          <w:rStyle w:val="char1"/>
          <w:i w:val="0"/>
          <w:iCs w:val="0"/>
          <w:color w:val="464c55"/>
          <w:sz w:val="28"/>
          <w:szCs w:val="28"/>
        </w:rPr>
        <w:t>страхования</w:t>
      </w:r>
      <w:r>
        <w:rPr>
          <w:color w:val="464c55"/>
          <w:sz w:val="28"/>
          <w:szCs w:val="28"/>
        </w:rPr>
        <w:t>, бюджетов субъектов РФ и бюджетов территориальных фондов </w:t>
      </w:r>
      <w:r>
        <w:rPr>
          <w:rStyle w:val="char1"/>
          <w:i w:val="0"/>
          <w:iCs w:val="0"/>
          <w:color w:val="464c55"/>
          <w:sz w:val="28"/>
          <w:szCs w:val="28"/>
        </w:rPr>
        <w:t>обязательного</w:t>
      </w:r>
      <w:r>
        <w:rPr>
          <w:color w:val="464c55"/>
          <w:sz w:val="28"/>
          <w:szCs w:val="28"/>
        </w:rPr>
        <w:t> </w:t>
      </w:r>
      <w:r>
        <w:rPr>
          <w:rStyle w:val="char1"/>
          <w:i w:val="0"/>
          <w:iCs w:val="0"/>
          <w:color w:val="464c55"/>
          <w:sz w:val="28"/>
          <w:szCs w:val="28"/>
        </w:rPr>
        <w:t>медицинского</w:t>
      </w:r>
      <w:r>
        <w:rPr>
          <w:color w:val="464c55"/>
          <w:sz w:val="28"/>
          <w:szCs w:val="28"/>
        </w:rPr>
        <w:t> </w:t>
      </w:r>
      <w:r>
        <w:rPr>
          <w:rStyle w:val="char1"/>
          <w:i w:val="0"/>
          <w:iCs w:val="0"/>
          <w:color w:val="464c55"/>
          <w:sz w:val="28"/>
          <w:szCs w:val="28"/>
        </w:rPr>
        <w:t>страхования</w:t>
      </w:r>
      <w:r>
        <w:rPr>
          <w:color w:val="464c55"/>
          <w:sz w:val="28"/>
          <w:szCs w:val="28"/>
        </w:rPr>
        <w:t>, начиная с бюджетов на 2019 г. и на плановый период 2020 и 2021 гг.</w:t>
      </w:r>
      <w:r>
        <w:rPr>
          <w:color w:val="464c55"/>
          <w:sz w:val="28"/>
          <w:szCs w:val="28"/>
        </w:rPr>
      </w:r>
    </w:p>
    <w:p>
      <w:pPr>
        <w:pStyle w:val="para3"/>
        <w:spacing w:before="0" w:after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2. </w:t>
      </w:r>
      <w:hyperlink r:id="rId29" w:history="1">
        <w:r>
          <w:rPr>
            <w:rStyle w:val="char3"/>
            <w:color w:val="551a8b"/>
            <w:sz w:val="28"/>
            <w:szCs w:val="28"/>
            <w:u w:color="auto" w:val="none"/>
          </w:rPr>
          <w:t>Порядок и методика</w:t>
        </w:r>
      </w:hyperlink>
      <w:r>
        <w:rPr>
          <w:sz w:val="28"/>
          <w:szCs w:val="28"/>
        </w:rPr>
        <w:t> определения численности застрахованных лиц, в том числе неработающих, в целях формирования бюджета Федерального фонда, бюджетов субъектов Российской Федерации и бюджетов территориальных фондов устанавливаются Правительством Российской Федерации.</w:t>
      </w:r>
    </w:p>
    <w:p>
      <w:pPr>
        <w:pStyle w:val="para1"/>
        <w:spacing w:before="0" w:after="0" w:beforeAutospacing="0" w:afterAutospacing="0"/>
        <w:jc w:val="both"/>
        <w:rPr>
          <w:b/>
          <w:bCs/>
          <w:color w:val="22272f"/>
          <w:sz w:val="28"/>
          <w:szCs w:val="28"/>
        </w:rPr>
      </w:pPr>
      <w:r>
        <w:rPr>
          <w:rStyle w:val="char2"/>
          <w:b/>
          <w:bCs/>
          <w:color w:val="22272f"/>
          <w:sz w:val="28"/>
          <w:szCs w:val="28"/>
        </w:rPr>
        <w:t>Статья 16.</w:t>
      </w:r>
      <w:r>
        <w:rPr>
          <w:b/>
          <w:bCs/>
          <w:color w:val="22272f"/>
          <w:sz w:val="28"/>
          <w:szCs w:val="28"/>
        </w:rPr>
        <w:t> Права и </w:t>
      </w:r>
      <w:r>
        <w:rPr>
          <w:rStyle w:val="char1"/>
          <w:b/>
          <w:bCs/>
          <w:i w:val="0"/>
          <w:iCs w:val="0"/>
          <w:color w:val="22272f"/>
          <w:sz w:val="28"/>
          <w:szCs w:val="28"/>
        </w:rPr>
        <w:t>обязанности</w:t>
      </w:r>
      <w:r>
        <w:rPr>
          <w:b/>
          <w:bCs/>
          <w:color w:val="22272f"/>
          <w:sz w:val="28"/>
          <w:szCs w:val="28"/>
        </w:rPr>
        <w:t> </w:t>
      </w:r>
      <w:r>
        <w:rPr>
          <w:rStyle w:val="char1"/>
          <w:b/>
          <w:bCs/>
          <w:i w:val="0"/>
          <w:iCs w:val="0"/>
          <w:color w:val="22272f"/>
          <w:sz w:val="28"/>
          <w:szCs w:val="28"/>
        </w:rPr>
        <w:t>застрахованных</w:t>
      </w:r>
      <w:r>
        <w:rPr>
          <w:b/>
          <w:bCs/>
          <w:color w:val="22272f"/>
          <w:sz w:val="28"/>
          <w:szCs w:val="28"/>
        </w:rPr>
        <w:t> лиц</w:t>
      </w:r>
      <w:r>
        <w:rPr>
          <w:b/>
          <w:bCs/>
          <w:color w:val="22272f"/>
          <w:sz w:val="28"/>
          <w:szCs w:val="28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См. </w:t>
      </w:r>
      <w:hyperlink r:id="rId30" w:history="1">
        <w:r>
          <w:rPr>
            <w:rStyle w:val="char3"/>
            <w:color w:val="551a8b"/>
            <w:sz w:val="28"/>
            <w:szCs w:val="28"/>
            <w:u w:color="auto" w:val="none"/>
          </w:rPr>
          <w:t>комментарии</w:t>
        </w:r>
      </w:hyperlink>
      <w:r>
        <w:rPr>
          <w:color w:val="464c55"/>
          <w:sz w:val="28"/>
          <w:szCs w:val="28"/>
        </w:rPr>
        <w:t> к статье 16 настоящего Федерального закона</w:t>
      </w:r>
      <w:r>
        <w:rPr>
          <w:color w:val="464c55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Застрахованные лица имеют право на:</w:t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бесплатное оказание им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помощи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медицинскими</w:t>
      </w:r>
      <w:r>
        <w:rPr>
          <w:color w:val="22272f"/>
          <w:sz w:val="28"/>
          <w:szCs w:val="28"/>
        </w:rPr>
        <w:t> организациями при наступлении </w:t>
      </w:r>
      <w:hyperlink r:id="rId31" w:history="1">
        <w:r>
          <w:rPr>
            <w:rStyle w:val="char3"/>
            <w:color w:val="551a8b"/>
            <w:sz w:val="28"/>
            <w:szCs w:val="28"/>
            <w:u w:color="auto" w:val="none"/>
          </w:rPr>
          <w:t>страхового случая</w:t>
        </w:r>
      </w:hyperlink>
      <w:r>
        <w:rPr>
          <w:color w:val="22272f"/>
          <w:sz w:val="28"/>
          <w:szCs w:val="28"/>
        </w:rPr>
        <w:t>: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а) на всей территории Российской Федерации в объеме, установленном базовой программой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б) на территории субъекта Российской Федерации, в котором выдан полис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, в объеме, установленном территориальной программой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выбор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путем подачи </w:t>
      </w:r>
      <w:hyperlink r:id="rId32" w:history="1">
        <w:r>
          <w:rPr>
            <w:rStyle w:val="char3"/>
            <w:color w:val="551a8b"/>
            <w:sz w:val="28"/>
            <w:szCs w:val="28"/>
            <w:u w:color="auto" w:val="none"/>
          </w:rPr>
          <w:t>заявления</w:t>
        </w:r>
      </w:hyperlink>
      <w:r>
        <w:rPr>
          <w:color w:val="22272f"/>
          <w:sz w:val="28"/>
          <w:szCs w:val="28"/>
        </w:rPr>
        <w:t> в </w:t>
      </w:r>
      <w:hyperlink r:id="rId33" w:history="1">
        <w:r>
          <w:rPr>
            <w:rStyle w:val="char3"/>
            <w:color w:val="551a8b"/>
            <w:sz w:val="28"/>
            <w:szCs w:val="28"/>
            <w:u w:color="auto" w:val="none"/>
          </w:rPr>
          <w:t>порядке</w:t>
        </w:r>
      </w:hyperlink>
      <w:r>
        <w:rPr>
          <w:color w:val="22272f"/>
          <w:sz w:val="28"/>
          <w:szCs w:val="28"/>
        </w:rPr>
        <w:t>, установленном правилами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замену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в </w:t>
      </w:r>
      <w:hyperlink r:id="rId33" w:history="1">
        <w:r>
          <w:rPr>
            <w:rStyle w:val="char3"/>
            <w:color w:val="551a8b"/>
            <w:sz w:val="28"/>
            <w:szCs w:val="28"/>
            <w:u w:color="auto" w:val="none"/>
          </w:rPr>
          <w:t>порядке</w:t>
        </w:r>
      </w:hyperlink>
      <w:r>
        <w:rPr>
          <w:color w:val="22272f"/>
          <w:sz w:val="28"/>
          <w:szCs w:val="28"/>
        </w:rPr>
        <w:t>, установленном правилами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, путем подачи заявления во вновь выбранную страховую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медицинскую</w:t>
      </w:r>
      <w:r>
        <w:rPr>
          <w:color w:val="22272f"/>
          <w:sz w:val="28"/>
          <w:szCs w:val="28"/>
        </w:rPr>
        <w:t> организацию;</w:t>
      </w:r>
      <w:r>
        <w:rPr>
          <w:color w:val="22272f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34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25 ноября 2013 г. N 317-ФЗ в пункт 4 части 1 статьи 16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35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пункта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выбор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из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медицинских</w:t>
      </w:r>
      <w:r>
        <w:rPr>
          <w:color w:val="22272f"/>
          <w:sz w:val="28"/>
          <w:szCs w:val="28"/>
        </w:rPr>
        <w:t> организаций, участвующих в реализации территориальной программы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в соответствии с </w:t>
      </w:r>
      <w:hyperlink r:id="rId36" w:history="1">
        <w:r>
          <w:rPr>
            <w:rStyle w:val="char3"/>
            <w:color w:val="551a8b"/>
            <w:sz w:val="28"/>
            <w:szCs w:val="28"/>
            <w:u w:color="auto" w:val="none"/>
          </w:rPr>
          <w:t>законодательством</w:t>
        </w:r>
      </w:hyperlink>
      <w:r>
        <w:rPr>
          <w:color w:val="22272f"/>
          <w:sz w:val="28"/>
          <w:szCs w:val="28"/>
        </w:rPr>
        <w:t> в сфере охраны здоровья;</w:t>
      </w:r>
      <w:r>
        <w:rPr>
          <w:color w:val="22272f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37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25 ноября 2013 г. N 317-ФЗ в пункт 5 части 1 статьи 16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38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пункта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 выбор врача путем подачи заявления лично или через своего представителя на имя руководителя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в соответствии с </w:t>
      </w:r>
      <w:hyperlink r:id="rId36" w:history="1">
        <w:r>
          <w:rPr>
            <w:rStyle w:val="char3"/>
            <w:color w:val="551a8b"/>
            <w:sz w:val="28"/>
            <w:szCs w:val="28"/>
            <w:u w:color="auto" w:val="none"/>
          </w:rPr>
          <w:t>законодательством</w:t>
        </w:r>
      </w:hyperlink>
      <w:r>
        <w:rPr>
          <w:color w:val="22272f"/>
          <w:sz w:val="28"/>
          <w:szCs w:val="28"/>
        </w:rPr>
        <w:t> в сфере охраны здоровья;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6) получение от территориального фонда,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и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медицинских</w:t>
      </w:r>
      <w:r>
        <w:rPr>
          <w:color w:val="22272f"/>
          <w:sz w:val="28"/>
          <w:szCs w:val="28"/>
        </w:rPr>
        <w:t> организаций достоверной информации о видах, качестве и об условиях предоставления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помощи;</w:t>
      </w:r>
      <w:r>
        <w:rPr>
          <w:color w:val="22272f"/>
          <w:sz w:val="28"/>
          <w:szCs w:val="28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См. </w:t>
      </w:r>
      <w:hyperlink r:id="rId39" w:history="1">
        <w:r>
          <w:rPr>
            <w:rStyle w:val="char3"/>
            <w:color w:val="551a8b"/>
            <w:sz w:val="28"/>
            <w:szCs w:val="28"/>
            <w:u w:color="auto" w:val="none"/>
          </w:rPr>
          <w:t>Методические указания</w:t>
        </w:r>
      </w:hyperlink>
      <w:r>
        <w:rPr>
          <w:color w:val="464c55"/>
          <w:sz w:val="28"/>
          <w:szCs w:val="28"/>
        </w:rPr>
        <w:t> по представлению информации в сфере </w:t>
      </w:r>
      <w:r>
        <w:rPr>
          <w:rStyle w:val="char1"/>
          <w:i w:val="0"/>
          <w:iCs w:val="0"/>
          <w:color w:val="464c55"/>
          <w:sz w:val="28"/>
          <w:szCs w:val="28"/>
        </w:rPr>
        <w:t>обязательного</w:t>
      </w:r>
      <w:r>
        <w:rPr>
          <w:color w:val="464c55"/>
          <w:sz w:val="28"/>
          <w:szCs w:val="28"/>
        </w:rPr>
        <w:t> </w:t>
      </w:r>
      <w:r>
        <w:rPr>
          <w:rStyle w:val="char1"/>
          <w:i w:val="0"/>
          <w:iCs w:val="0"/>
          <w:color w:val="464c55"/>
          <w:sz w:val="28"/>
          <w:szCs w:val="28"/>
        </w:rPr>
        <w:t>медицинского</w:t>
      </w:r>
      <w:r>
        <w:rPr>
          <w:color w:val="464c55"/>
          <w:sz w:val="28"/>
          <w:szCs w:val="28"/>
        </w:rPr>
        <w:t> </w:t>
      </w:r>
      <w:r>
        <w:rPr>
          <w:rStyle w:val="char1"/>
          <w:i w:val="0"/>
          <w:iCs w:val="0"/>
          <w:color w:val="464c55"/>
          <w:sz w:val="28"/>
          <w:szCs w:val="28"/>
        </w:rPr>
        <w:t>страхования</w:t>
      </w:r>
      <w:r>
        <w:rPr>
          <w:color w:val="464c55"/>
          <w:sz w:val="28"/>
          <w:szCs w:val="28"/>
        </w:rPr>
        <w:t>, утвержденные ФФОМС 30 декабря 2011 г.</w:t>
      </w:r>
      <w:r>
        <w:rPr>
          <w:color w:val="464c55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7) защиту персональных данных, необходимых для ведения персонифицированного учета в сфере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возмещение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страховой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организацией ущерба, причиненного в связи с неисполнением или ненадлежащим исполнением ею </w:t>
      </w:r>
      <w:r>
        <w:rPr>
          <w:rStyle w:val="char1"/>
          <w:i w:val="0"/>
          <w:iCs w:val="0"/>
          <w:color w:val="22272f"/>
          <w:sz w:val="28"/>
          <w:szCs w:val="28"/>
        </w:rPr>
        <w:t>обязанностей</w:t>
      </w:r>
      <w:r>
        <w:rPr>
          <w:color w:val="22272f"/>
          <w:sz w:val="28"/>
          <w:szCs w:val="28"/>
        </w:rPr>
        <w:t> по организации предоставления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помощи, в соответствии с законодательством Российской Федерации;</w:t>
      </w:r>
      <w:r>
        <w:rPr>
          <w:color w:val="22272f"/>
          <w:sz w:val="28"/>
          <w:szCs w:val="28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См. </w:t>
      </w:r>
      <w:hyperlink r:id="rId40" w:history="1">
        <w:r>
          <w:rPr>
            <w:rStyle w:val="char3"/>
            <w:color w:val="551a8b"/>
            <w:sz w:val="28"/>
            <w:szCs w:val="28"/>
            <w:u w:color="auto" w:val="none"/>
          </w:rPr>
          <w:t>Методические рекомендации</w:t>
        </w:r>
      </w:hyperlink>
      <w:r>
        <w:rPr>
          <w:color w:val="464c55"/>
          <w:sz w:val="28"/>
          <w:szCs w:val="28"/>
        </w:rPr>
        <w:t> о возмещении </w:t>
      </w:r>
      <w:r>
        <w:rPr>
          <w:rStyle w:val="char1"/>
          <w:i w:val="0"/>
          <w:iCs w:val="0"/>
          <w:color w:val="464c55"/>
          <w:sz w:val="28"/>
          <w:szCs w:val="28"/>
        </w:rPr>
        <w:t>страховой</w:t>
      </w:r>
      <w:r>
        <w:rPr>
          <w:color w:val="464c55"/>
          <w:sz w:val="28"/>
          <w:szCs w:val="28"/>
        </w:rPr>
        <w:t> </w:t>
      </w:r>
      <w:r>
        <w:rPr>
          <w:rStyle w:val="char1"/>
          <w:i w:val="0"/>
          <w:iCs w:val="0"/>
          <w:color w:val="464c55"/>
          <w:sz w:val="28"/>
          <w:szCs w:val="28"/>
        </w:rPr>
        <w:t>медицинской</w:t>
      </w:r>
      <w:r>
        <w:rPr>
          <w:color w:val="464c55"/>
          <w:sz w:val="28"/>
          <w:szCs w:val="28"/>
        </w:rPr>
        <w:t> организацией ущерба, причиненного </w:t>
      </w:r>
      <w:r>
        <w:rPr>
          <w:rStyle w:val="char1"/>
          <w:i w:val="0"/>
          <w:iCs w:val="0"/>
          <w:color w:val="464c55"/>
          <w:sz w:val="28"/>
          <w:szCs w:val="28"/>
        </w:rPr>
        <w:t>застрахованному</w:t>
      </w:r>
      <w:r>
        <w:rPr>
          <w:color w:val="464c55"/>
          <w:sz w:val="28"/>
          <w:szCs w:val="28"/>
        </w:rPr>
        <w:t> лицу в связи с неисполнением или ненадлежащим исполнением ею </w:t>
      </w:r>
      <w:r>
        <w:rPr>
          <w:rStyle w:val="char1"/>
          <w:i w:val="0"/>
          <w:iCs w:val="0"/>
          <w:color w:val="464c55"/>
          <w:sz w:val="28"/>
          <w:szCs w:val="28"/>
        </w:rPr>
        <w:t>обязанностей</w:t>
      </w:r>
      <w:r>
        <w:rPr>
          <w:color w:val="464c55"/>
          <w:sz w:val="28"/>
          <w:szCs w:val="28"/>
        </w:rPr>
        <w:t> по организации предоставления </w:t>
      </w:r>
      <w:r>
        <w:rPr>
          <w:rStyle w:val="char1"/>
          <w:i w:val="0"/>
          <w:iCs w:val="0"/>
          <w:color w:val="464c55"/>
          <w:sz w:val="28"/>
          <w:szCs w:val="28"/>
        </w:rPr>
        <w:t>медицинской</w:t>
      </w:r>
      <w:r>
        <w:rPr>
          <w:color w:val="464c55"/>
          <w:sz w:val="28"/>
          <w:szCs w:val="28"/>
        </w:rPr>
        <w:t> помощи, направленные </w:t>
      </w:r>
      <w:hyperlink r:id="rId41" w:history="1">
        <w:r>
          <w:rPr>
            <w:rStyle w:val="char3"/>
            <w:color w:val="551a8b"/>
            <w:sz w:val="28"/>
            <w:szCs w:val="28"/>
            <w:u w:color="auto" w:val="none"/>
          </w:rPr>
          <w:t>письмом</w:t>
        </w:r>
      </w:hyperlink>
      <w:r>
        <w:rPr>
          <w:color w:val="464c55"/>
          <w:sz w:val="28"/>
          <w:szCs w:val="28"/>
        </w:rPr>
        <w:t> ФФОМС от 12 апреля 2012 г. N 2490/30-3/и</w:t>
      </w:r>
      <w:r>
        <w:rPr>
          <w:color w:val="464c55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9) возмещение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организацией ущерба, причиненного в связи с неисполнением или ненадлежащим исполнением ею </w:t>
      </w:r>
      <w:r>
        <w:rPr>
          <w:rStyle w:val="char1"/>
          <w:i w:val="0"/>
          <w:iCs w:val="0"/>
          <w:color w:val="22272f"/>
          <w:sz w:val="28"/>
          <w:szCs w:val="28"/>
        </w:rPr>
        <w:t>обязанностей</w:t>
      </w:r>
      <w:r>
        <w:rPr>
          <w:color w:val="22272f"/>
          <w:sz w:val="28"/>
          <w:szCs w:val="28"/>
        </w:rPr>
        <w:t> по организации и оказанию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помощи, в соответствии с </w:t>
      </w:r>
      <w:hyperlink r:id="rId42" w:history="1">
        <w:r>
          <w:rPr>
            <w:rStyle w:val="char3"/>
            <w:color w:val="551a8b"/>
            <w:sz w:val="28"/>
            <w:szCs w:val="28"/>
            <w:u w:color="auto" w:val="none"/>
          </w:rPr>
          <w:t>законодательством</w:t>
        </w:r>
      </w:hyperlink>
      <w:r>
        <w:rPr>
          <w:color w:val="22272f"/>
          <w:sz w:val="28"/>
          <w:szCs w:val="28"/>
        </w:rPr>
        <w:t> Российской Федерации;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10) защиту прав и законных интересов в сфере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2. </w:t>
      </w:r>
      <w:r>
        <w:rPr>
          <w:rStyle w:val="char1"/>
          <w:i w:val="0"/>
          <w:iCs w:val="0"/>
          <w:color w:val="22272f"/>
          <w:sz w:val="28"/>
          <w:szCs w:val="28"/>
        </w:rPr>
        <w:t>Застрахованные</w:t>
      </w:r>
      <w:r>
        <w:rPr>
          <w:color w:val="22272f"/>
          <w:sz w:val="28"/>
          <w:szCs w:val="28"/>
        </w:rPr>
        <w:t> лица </w:t>
      </w:r>
      <w:r>
        <w:rPr>
          <w:rStyle w:val="char1"/>
          <w:i w:val="0"/>
          <w:iCs w:val="0"/>
          <w:color w:val="22272f"/>
          <w:sz w:val="28"/>
          <w:szCs w:val="28"/>
        </w:rPr>
        <w:t>обязаны</w:t>
      </w:r>
      <w:r>
        <w:rPr>
          <w:color w:val="22272f"/>
          <w:sz w:val="28"/>
          <w:szCs w:val="28"/>
        </w:rPr>
        <w:t>: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предъявить полис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при обращении за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помощью, за исключением случаев оказания экстренной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помощи;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подать в страховую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медицинскую</w:t>
      </w:r>
      <w:r>
        <w:rPr>
          <w:color w:val="22272f"/>
          <w:sz w:val="28"/>
          <w:szCs w:val="28"/>
        </w:rPr>
        <w:t> организацию лично или через своего представителя </w:t>
      </w:r>
      <w:hyperlink r:id="rId32" w:history="1">
        <w:r>
          <w:rPr>
            <w:rStyle w:val="char3"/>
            <w:color w:val="551a8b"/>
            <w:sz w:val="28"/>
            <w:szCs w:val="28"/>
            <w:u w:color="auto" w:val="none"/>
          </w:rPr>
          <w:t>заявление</w:t>
        </w:r>
      </w:hyperlink>
      <w:r>
        <w:rPr>
          <w:color w:val="22272f"/>
          <w:sz w:val="28"/>
          <w:szCs w:val="28"/>
        </w:rPr>
        <w:t> о выборе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в соответствии с </w:t>
      </w:r>
      <w:hyperlink r:id="rId33" w:history="1">
        <w:r>
          <w:rPr>
            <w:rStyle w:val="char3"/>
            <w:color w:val="551a8b"/>
            <w:sz w:val="28"/>
            <w:szCs w:val="28"/>
            <w:u w:color="auto" w:val="none"/>
          </w:rPr>
          <w:t>правилами</w:t>
        </w:r>
      </w:hyperlink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3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1 декабря 2012 г. N 213-ФЗ в пункт 3 части 2 статьи 16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4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пункта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уведомить страховую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медицинскую</w:t>
      </w:r>
      <w:r>
        <w:rPr>
          <w:color w:val="22272f"/>
          <w:sz w:val="28"/>
          <w:szCs w:val="28"/>
        </w:rPr>
        <w:t> 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осуществить выбор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по новому месту жительства в течение одного месяца в случае изменения места жительства и отсутствия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организации, в которой ранее был застрахован гражданин.</w:t>
      </w:r>
      <w:r>
        <w:rPr>
          <w:color w:val="22272f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5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3 июля 2016 г. N 286-ФЗ часть 3 статьи 16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6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части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Обязательное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медицинское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страхование</w:t>
      </w:r>
      <w:r>
        <w:rPr>
          <w:color w:val="22272f"/>
          <w:sz w:val="28"/>
          <w:szCs w:val="28"/>
        </w:rPr>
        <w:t> детей со дня рождения и до истечения тридцати дней со дня государственной регистрации рождения осуществляется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обязательное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медицинское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страхование</w:t>
      </w:r>
      <w:r>
        <w:rPr>
          <w:color w:val="22272f"/>
          <w:sz w:val="28"/>
          <w:szCs w:val="28"/>
        </w:rPr>
        <w:t> осуществляется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организацией, выбранной одним из его родителей или другим законным представителем.</w:t>
      </w:r>
      <w:r>
        <w:rPr>
          <w:color w:val="22272f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7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3 июля 2016 г. N 286-ФЗ часть 4 статьи 16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6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части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Выбор или замена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медицинскую</w:t>
      </w:r>
      <w:r>
        <w:rPr>
          <w:color w:val="22272f"/>
          <w:sz w:val="28"/>
          <w:szCs w:val="28"/>
        </w:rPr>
        <w:t> организацию из числа включенных в реестр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страховых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медицинских</w:t>
      </w:r>
      <w:r>
        <w:rPr>
          <w:color w:val="22272f"/>
          <w:sz w:val="28"/>
          <w:szCs w:val="28"/>
        </w:rPr>
        <w:t> организаций, который размещается в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обязательном</w:t>
      </w:r>
      <w:r>
        <w:rPr>
          <w:color w:val="22272f"/>
          <w:sz w:val="28"/>
          <w:szCs w:val="28"/>
        </w:rPr>
        <w:t> порядке территориальным фондом на его официальном сайте в сети "Интернет" и может дополнительно опубликовываться иными способами.</w:t>
      </w:r>
      <w:r>
        <w:rPr>
          <w:color w:val="22272f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8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1 декабря 2012 г. N 213-ФЗ в часть 5 статьи 16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49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части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Для выбора или замены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застрахованное лицо лично или через своего представителя обращается с </w:t>
      </w:r>
      <w:hyperlink r:id="rId32" w:history="1">
        <w:r>
          <w:rPr>
            <w:rStyle w:val="char3"/>
            <w:color w:val="551a8b"/>
            <w:sz w:val="28"/>
            <w:szCs w:val="28"/>
            <w:u w:color="auto" w:val="none"/>
          </w:rPr>
          <w:t>заявлением</w:t>
        </w:r>
      </w:hyperlink>
      <w:r>
        <w:rPr>
          <w:color w:val="22272f"/>
          <w:sz w:val="28"/>
          <w:szCs w:val="28"/>
        </w:rPr>
        <w:t> о выборе (замене)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непосредственно в выбранную им страховую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медицинскую</w:t>
      </w:r>
      <w:r>
        <w:rPr>
          <w:color w:val="22272f"/>
          <w:sz w:val="28"/>
          <w:szCs w:val="28"/>
        </w:rPr>
        <w:t> организацию или иные организации в соответствии с правилами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. На основании указанного заявления застрахованному лицу или его представителю выдается полис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в </w:t>
      </w:r>
      <w:hyperlink r:id="rId50" w:history="1">
        <w:r>
          <w:rPr>
            <w:rStyle w:val="char3"/>
            <w:color w:val="551a8b"/>
            <w:sz w:val="28"/>
            <w:szCs w:val="28"/>
            <w:u w:color="auto" w:val="none"/>
          </w:rPr>
          <w:t>порядке</w:t>
        </w:r>
      </w:hyperlink>
      <w:r>
        <w:rPr>
          <w:color w:val="22272f"/>
          <w:sz w:val="28"/>
          <w:szCs w:val="28"/>
        </w:rPr>
        <w:t>, установленном правилами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. Если застрахованным лицом не было подано заявление о выборе (замене)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организации, такое лицо считается застрахованным той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организацией, которой он был застрахован ранее, за исключением случаев, предусмотренных </w:t>
      </w:r>
      <w:hyperlink r:id="rId51" w:history="1">
        <w:r>
          <w:rPr>
            <w:rStyle w:val="char3"/>
            <w:color w:val="551a8b"/>
            <w:sz w:val="28"/>
            <w:szCs w:val="28"/>
            <w:u w:color="auto" w:val="none"/>
          </w:rPr>
          <w:t>пунктом 4 части 2</w:t>
        </w:r>
      </w:hyperlink>
      <w:r>
        <w:rPr>
          <w:color w:val="22272f"/>
          <w:sz w:val="28"/>
          <w:szCs w:val="28"/>
        </w:rPr>
        <w:t> настоящей статьи.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Сведения о гражданах, не обратившихся в страховую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медицинскую</w:t>
      </w:r>
      <w:r>
        <w:rPr>
          <w:color w:val="22272f"/>
          <w:sz w:val="28"/>
          <w:szCs w:val="28"/>
        </w:rPr>
        <w:t> организацию за выдачей им полисов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, а также не осуществивших замену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в случае прекращения договора о финансовом обеспечении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в связи с приостановлением, отзывом или прекращением действия лицензии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 xml:space="preserve"> организации, ежемесячно до 10-го числа </w:t>
      </w:r>
      <w:r>
        <w:rPr>
          <w:color w:val="22272f"/>
          <w:sz w:val="28"/>
          <w:szCs w:val="28"/>
        </w:rPr>
        <w:t>направляются территориальным фондом в страховые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медицинские</w:t>
      </w:r>
      <w:r>
        <w:rPr>
          <w:color w:val="22272f"/>
          <w:sz w:val="28"/>
          <w:szCs w:val="28"/>
        </w:rPr>
        <w:t> организации, осуществляющие деятельность в сфере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в субъекте Российской Федерации, пропорционально числу застрахованных лиц в каждой из них для заключения договоров о финансовом обеспечении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. Соотношение работающих граждан и неработающих граждан, не обратившихся в страховую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медицинскую</w:t>
      </w:r>
      <w:r>
        <w:rPr>
          <w:color w:val="22272f"/>
          <w:sz w:val="28"/>
          <w:szCs w:val="28"/>
        </w:rPr>
        <w:t> организацию, а также не осуществивших замену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 в случае прекращения договора о финансовом обеспечении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в связи с приостановлением, отзывом или прекращением действия лицензии страховой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медицинской</w:t>
      </w:r>
      <w:r>
        <w:rPr>
          <w:color w:val="22272f"/>
          <w:sz w:val="28"/>
          <w:szCs w:val="28"/>
        </w:rPr>
        <w:t> организации, которое отражается в сведениях, направляемых в страховые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медицинские</w:t>
      </w:r>
      <w:r>
        <w:rPr>
          <w:color w:val="22272f"/>
          <w:sz w:val="28"/>
          <w:szCs w:val="28"/>
        </w:rPr>
        <w:t> организации, должно быть равным.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Страховые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медицинские</w:t>
      </w:r>
      <w:r>
        <w:rPr>
          <w:color w:val="22272f"/>
          <w:sz w:val="28"/>
          <w:szCs w:val="28"/>
        </w:rPr>
        <w:t> организации, указанные в </w:t>
      </w:r>
      <w:hyperlink r:id="rId52" w:history="1">
        <w:r>
          <w:rPr>
            <w:rStyle w:val="char3"/>
            <w:color w:val="551a8b"/>
            <w:sz w:val="28"/>
            <w:szCs w:val="28"/>
            <w:u w:color="auto" w:val="none"/>
          </w:rPr>
          <w:t>части 6</w:t>
        </w:r>
      </w:hyperlink>
      <w:r>
        <w:rPr>
          <w:color w:val="22272f"/>
          <w:sz w:val="28"/>
          <w:szCs w:val="28"/>
        </w:rPr>
        <w:t> настоящей статьи: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обеспечивают выдачу застрахованному лицу полиса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в порядке, установленном </w:t>
      </w:r>
      <w:hyperlink r:id="rId53" w:history="1">
        <w:r>
          <w:rPr>
            <w:rStyle w:val="char3"/>
            <w:color w:val="551a8b"/>
            <w:sz w:val="28"/>
            <w:szCs w:val="28"/>
            <w:u w:color="auto" w:val="none"/>
          </w:rPr>
          <w:t>статьей 46</w:t>
        </w:r>
      </w:hyperlink>
      <w:r>
        <w:rPr>
          <w:color w:val="22272f"/>
          <w:sz w:val="28"/>
          <w:szCs w:val="28"/>
        </w:rPr>
        <w:t> настоящего Федерального закона;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предоставляют </w:t>
      </w:r>
      <w:r>
        <w:rPr>
          <w:rStyle w:val="char1"/>
          <w:i w:val="0"/>
          <w:iCs w:val="0"/>
          <w:color w:val="22272f"/>
          <w:sz w:val="28"/>
          <w:szCs w:val="28"/>
        </w:rPr>
        <w:t>застрахованному</w:t>
      </w:r>
      <w:r>
        <w:rPr>
          <w:color w:val="22272f"/>
          <w:sz w:val="28"/>
          <w:szCs w:val="28"/>
        </w:rPr>
        <w:t> лицу информацию о его правах 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обязанностях</w:t>
      </w:r>
      <w:r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</w:r>
    </w:p>
    <w:p>
      <w:pPr>
        <w:pStyle w:val="para1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22272f"/>
          <w:sz w:val="28"/>
          <w:szCs w:val="28"/>
        </w:rPr>
      </w:pPr>
      <w:r>
        <w:rPr>
          <w:rStyle w:val="char2"/>
          <w:b/>
          <w:bCs/>
          <w:color w:val="22272f"/>
          <w:sz w:val="28"/>
          <w:szCs w:val="28"/>
        </w:rPr>
        <w:t>Статья 46.</w:t>
      </w:r>
      <w:r>
        <w:rPr>
          <w:b/>
          <w:bCs/>
          <w:color w:val="22272f"/>
          <w:sz w:val="28"/>
          <w:szCs w:val="28"/>
        </w:rPr>
        <w:t> Порядок выдачи полиса </w:t>
      </w:r>
      <w:r>
        <w:rPr>
          <w:rStyle w:val="char1"/>
          <w:b/>
          <w:bCs/>
          <w:i w:val="0"/>
          <w:iCs w:val="0"/>
          <w:color w:val="22272f"/>
          <w:sz w:val="28"/>
          <w:szCs w:val="28"/>
        </w:rPr>
        <w:t>обязательного</w:t>
      </w:r>
      <w:r>
        <w:rPr>
          <w:b/>
          <w:bCs/>
          <w:color w:val="22272f"/>
          <w:sz w:val="28"/>
          <w:szCs w:val="28"/>
        </w:rPr>
        <w:t> </w:t>
      </w:r>
      <w:r>
        <w:rPr>
          <w:rStyle w:val="char1"/>
          <w:b/>
          <w:bCs/>
          <w:i w:val="0"/>
          <w:iCs w:val="0"/>
          <w:color w:val="22272f"/>
          <w:sz w:val="28"/>
          <w:szCs w:val="28"/>
        </w:rPr>
        <w:t>медицинского</w:t>
      </w:r>
      <w:r>
        <w:rPr>
          <w:b/>
          <w:bCs/>
          <w:color w:val="22272f"/>
          <w:sz w:val="28"/>
          <w:szCs w:val="28"/>
        </w:rPr>
        <w:t> </w:t>
      </w:r>
      <w:r>
        <w:rPr>
          <w:rStyle w:val="char1"/>
          <w:b/>
          <w:bCs/>
          <w:i w:val="0"/>
          <w:iCs w:val="0"/>
          <w:color w:val="22272f"/>
          <w:sz w:val="28"/>
          <w:szCs w:val="28"/>
        </w:rPr>
        <w:t>страхования</w:t>
      </w:r>
      <w:r>
        <w:rPr>
          <w:b/>
          <w:bCs/>
          <w:color w:val="22272f"/>
          <w:sz w:val="28"/>
          <w:szCs w:val="28"/>
        </w:rPr>
        <w:t> застрахованному лицу</w:t>
      </w:r>
      <w:r>
        <w:rPr>
          <w:b/>
          <w:bCs/>
          <w:color w:val="22272f"/>
          <w:sz w:val="28"/>
          <w:szCs w:val="28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См. </w:t>
      </w:r>
      <w:hyperlink r:id="rId54" w:history="1">
        <w:r>
          <w:rPr>
            <w:rStyle w:val="char3"/>
            <w:color w:val="551a8b"/>
            <w:sz w:val="28"/>
            <w:szCs w:val="28"/>
            <w:u w:color="auto" w:val="none"/>
          </w:rPr>
          <w:t>комментарии</w:t>
        </w:r>
      </w:hyperlink>
      <w:r>
        <w:rPr>
          <w:color w:val="464c55"/>
          <w:sz w:val="28"/>
          <w:szCs w:val="28"/>
        </w:rPr>
        <w:t> к статье 46 настоящего Федерального закона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55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1 декабря 2012 г. N 213-ФЗ в часть 1 статьи 46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56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части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72f"/>
          <w:sz w:val="28"/>
          <w:szCs w:val="28"/>
        </w:rPr>
      </w:pPr>
      <w:hyperlink r:id="rId57" w:history="1">
        <w:r>
          <w:rPr>
            <w:rStyle w:val="char3"/>
            <w:color w:val="551a8b"/>
            <w:sz w:val="28"/>
            <w:szCs w:val="28"/>
            <w:u w:color="auto" w:val="none"/>
          </w:rPr>
          <w:t>1.</w:t>
        </w:r>
      </w:hyperlink>
      <w:r>
        <w:rPr>
          <w:color w:val="22272f"/>
          <w:sz w:val="28"/>
          <w:szCs w:val="28"/>
        </w:rPr>
        <w:t> Для получения полиса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</w:t>
      </w:r>
      <w:hyperlink r:id="rId58" w:history="1">
        <w:r>
          <w:rPr>
            <w:rStyle w:val="char3"/>
            <w:color w:val="551a8b"/>
            <w:sz w:val="28"/>
            <w:szCs w:val="28"/>
            <w:u w:color="auto" w:val="none"/>
          </w:rPr>
          <w:t>застрахованное лицо</w:t>
        </w:r>
      </w:hyperlink>
      <w:r>
        <w:rPr>
          <w:color w:val="22272f"/>
          <w:sz w:val="28"/>
          <w:szCs w:val="28"/>
        </w:rPr>
        <w:t> лично или через своего представителя подает в </w:t>
      </w:r>
      <w:hyperlink r:id="rId33" w:history="1">
        <w:r>
          <w:rPr>
            <w:rStyle w:val="char3"/>
            <w:color w:val="551a8b"/>
            <w:sz w:val="28"/>
            <w:szCs w:val="28"/>
            <w:u w:color="auto" w:val="none"/>
          </w:rPr>
          <w:t>порядке</w:t>
        </w:r>
      </w:hyperlink>
      <w:r>
        <w:rPr>
          <w:color w:val="22272f"/>
          <w:sz w:val="28"/>
          <w:szCs w:val="28"/>
        </w:rPr>
        <w:t>, установленном правилами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, заявление о выборе страховой медицинской организации, предусмотренное </w:t>
      </w:r>
      <w:hyperlink r:id="rId59" w:history="1">
        <w:r>
          <w:rPr>
            <w:rStyle w:val="char3"/>
            <w:color w:val="551a8b"/>
            <w:sz w:val="28"/>
            <w:szCs w:val="28"/>
            <w:u w:color="auto" w:val="none"/>
          </w:rPr>
          <w:t>пунктом 2 части 2 статьи 16</w:t>
        </w:r>
      </w:hyperlink>
      <w:r>
        <w:rPr>
          <w:color w:val="22272f"/>
          <w:sz w:val="28"/>
          <w:szCs w:val="28"/>
        </w:rPr>
        <w:t> настоящего Федерального закона.</w:t>
      </w:r>
      <w:r>
        <w:rPr>
          <w:color w:val="22272f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60" w:history="1">
        <w:r>
          <w:rPr>
            <w:rStyle w:val="char3"/>
            <w:color w:val="551a8b"/>
            <w:sz w:val="28"/>
            <w:szCs w:val="28"/>
            <w:u w:color="auto" w:val="none"/>
          </w:rPr>
          <w:t>Федеральным законом</w:t>
        </w:r>
      </w:hyperlink>
      <w:r>
        <w:rPr>
          <w:color w:val="464c55"/>
          <w:sz w:val="28"/>
          <w:szCs w:val="28"/>
        </w:rPr>
        <w:t> от 1 декабря 2012 г. N 213-ФЗ в часть 2 статьи 46 настоящего Федерального закона внесены изменения</w:t>
      </w:r>
      <w:r>
        <w:rPr>
          <w:color w:val="464c55"/>
          <w:sz w:val="28"/>
          <w:szCs w:val="28"/>
        </w:rPr>
      </w:r>
    </w:p>
    <w:p>
      <w:pPr>
        <w:pStyle w:val="para4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0E9D3" tmshd="1677721856, 0, 13887984"/>
        <w:rPr>
          <w:color w:val="464c55"/>
          <w:sz w:val="28"/>
          <w:szCs w:val="28"/>
        </w:rPr>
      </w:pPr>
      <w:hyperlink r:id="rId61" w:history="1">
        <w:r>
          <w:rPr>
            <w:rStyle w:val="char3"/>
            <w:color w:val="551a8b"/>
            <w:sz w:val="28"/>
            <w:szCs w:val="28"/>
            <w:u w:color="auto" w:val="none"/>
          </w:rPr>
          <w:t>См. текст части в предыдущей редакции</w:t>
        </w:r>
      </w:hyperlink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72f"/>
          <w:sz w:val="28"/>
          <w:szCs w:val="28"/>
        </w:rPr>
      </w:pPr>
      <w:hyperlink r:id="rId62" w:history="1">
        <w:r>
          <w:rPr>
            <w:rStyle w:val="char3"/>
            <w:color w:val="551a8b"/>
            <w:sz w:val="28"/>
            <w:szCs w:val="28"/>
            <w:u w:color="auto" w:val="none"/>
          </w:rPr>
          <w:t>2.</w:t>
        </w:r>
      </w:hyperlink>
      <w:r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 xml:space="preserve"> день подачи заявления о выборе страховой медицинской организации застрахованному лицу или его представителю выдается полис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 либо временное свидетельство в случаях и в </w:t>
      </w:r>
      <w:hyperlink r:id="rId50" w:history="1">
        <w:r>
          <w:rPr>
            <w:rStyle w:val="char3"/>
            <w:color w:val="551a8b"/>
            <w:sz w:val="28"/>
            <w:szCs w:val="28"/>
            <w:u w:color="auto" w:val="none"/>
          </w:rPr>
          <w:t>порядке</w:t>
        </w:r>
      </w:hyperlink>
      <w:r>
        <w:rPr>
          <w:color w:val="22272f"/>
          <w:sz w:val="28"/>
          <w:szCs w:val="28"/>
        </w:rPr>
        <w:t>, которые определяются правилами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медицинского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страхования</w:t>
      </w:r>
      <w:r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</w:r>
    </w:p>
    <w:p>
      <w:pPr>
        <w:pStyle w:val="para1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22272f"/>
          <w:sz w:val="28"/>
          <w:szCs w:val="28"/>
        </w:rPr>
      </w:pPr>
      <w:r>
        <w:rPr>
          <w:rStyle w:val="char2"/>
          <w:b/>
          <w:bCs/>
          <w:color w:val="22272f"/>
          <w:sz w:val="28"/>
          <w:szCs w:val="28"/>
        </w:rPr>
        <w:t>Статья 47.</w:t>
      </w:r>
      <w:r>
        <w:rPr>
          <w:b/>
          <w:bCs/>
          <w:color w:val="22272f"/>
          <w:sz w:val="28"/>
          <w:szCs w:val="28"/>
        </w:rPr>
        <w:t> 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помощи, оказанной застрахованным лицам</w:t>
      </w:r>
      <w:r>
        <w:rPr>
          <w:b/>
          <w:bCs/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Медицинские организации предоставляют сведения о медицинской помощи, оказанной застрахованным лицам, предусмотренные </w:t>
      </w:r>
      <w:hyperlink r:id="rId63" w:history="1">
        <w:r>
          <w:rPr>
            <w:rStyle w:val="char3"/>
            <w:color w:val="551a8b"/>
            <w:sz w:val="28"/>
            <w:szCs w:val="28"/>
            <w:u w:color="auto" w:val="none"/>
          </w:rPr>
          <w:t>пунктами 1 - 13 части 4 статьи 44</w:t>
        </w:r>
      </w:hyperlink>
      <w:r>
        <w:rPr>
          <w:color w:val="22272f"/>
          <w:sz w:val="28"/>
          <w:szCs w:val="28"/>
        </w:rPr>
        <w:t> настоящего Федерального закона, в территориальный фонд и страховую медицинскую организацию в соответствии с порядком ведения персонифицированного учета, установленным уполномоченным федеральным органом исполнительной власти.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Данные персонифицированного учета сведений о медицинской помощи, оказанной застрахованным лицам, предоставляются медицинскими организациями в страховые медицинские организации в объеме и сроки, которые установлены договором на оказание и оплату медицинской помощи по </w:t>
      </w:r>
      <w:r>
        <w:rPr>
          <w:rStyle w:val="char1"/>
          <w:i w:val="0"/>
          <w:iCs w:val="0"/>
          <w:color w:val="22272f"/>
          <w:sz w:val="28"/>
          <w:szCs w:val="28"/>
        </w:rPr>
        <w:t>обязательному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медицинскому</w:t>
      </w:r>
      <w:r>
        <w:rPr>
          <w:color w:val="22272f"/>
          <w:sz w:val="28"/>
          <w:szCs w:val="28"/>
        </w:rPr>
        <w:t> </w:t>
      </w:r>
      <w:r>
        <w:rPr>
          <w:rStyle w:val="char1"/>
          <w:i w:val="0"/>
          <w:iCs w:val="0"/>
          <w:color w:val="22272f"/>
          <w:sz w:val="28"/>
          <w:szCs w:val="28"/>
        </w:rPr>
        <w:t>страхованию</w:t>
      </w:r>
      <w:r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носителях, содержащих сведения, указанные в </w:t>
      </w:r>
      <w:hyperlink r:id="rId64" w:history="1">
        <w:r>
          <w:rPr>
            <w:rStyle w:val="char3"/>
            <w:color w:val="551a8b"/>
            <w:sz w:val="28"/>
            <w:szCs w:val="28"/>
            <w:u w:color="auto" w:val="none"/>
          </w:rPr>
          <w:t>части 1</w:t>
        </w:r>
      </w:hyperlink>
      <w:r>
        <w:rPr>
          <w:color w:val="22272f"/>
          <w:sz w:val="28"/>
          <w:szCs w:val="28"/>
        </w:rPr>
        <w:t> настоящей статьи и предоставляемые в территориальный фонд для ведения персонифицированного учета.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Медицинские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сведений о медицинской помощи, оказанной застрахованным лицам, и обеспечивают их конфиденциальность в соответствии с установленными </w:t>
      </w:r>
      <w:hyperlink r:id="rId65" w:history="1">
        <w:r>
          <w:rPr>
            <w:rStyle w:val="char3"/>
            <w:color w:val="551a8b"/>
            <w:sz w:val="28"/>
            <w:szCs w:val="28"/>
            <w:u w:color="auto" w:val="none"/>
          </w:rPr>
          <w:t>законодательством</w:t>
        </w:r>
      </w:hyperlink>
      <w:r>
        <w:rPr>
          <w:color w:val="22272f"/>
          <w:sz w:val="28"/>
          <w:szCs w:val="28"/>
        </w:rPr>
        <w:t> Российской Федерации требованиями по защите персональных данных.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После истечения срока, установленного для хранения копий документов на бумажном и электронном носителях в страховой медицинской организации, указанных в </w:t>
      </w:r>
      <w:hyperlink r:id="rId66" w:history="1">
        <w:r>
          <w:rPr>
            <w:rStyle w:val="char3"/>
            <w:color w:val="551a8b"/>
            <w:sz w:val="28"/>
            <w:szCs w:val="28"/>
            <w:u w:color="auto" w:val="none"/>
          </w:rPr>
          <w:t>части 3</w:t>
        </w:r>
      </w:hyperlink>
      <w:r>
        <w:rPr>
          <w:color w:val="22272f"/>
          <w:sz w:val="28"/>
          <w:szCs w:val="28"/>
        </w:rPr>
        <w:t> 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  <w:r>
        <w:rPr>
          <w:color w:val="22272f"/>
          <w:sz w:val="28"/>
          <w:szCs w:val="28"/>
        </w:rPr>
      </w:r>
    </w:p>
    <w:p>
      <w:pPr>
        <w:pStyle w:val="para3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color w:val="22272f"/>
          <w:sz w:val="28"/>
          <w:szCs w:val="28"/>
        </w:rPr>
        <w:t>6. Данные персонифицированного учета сведений о медицинской помощи, оказанной застрахованным лицам, указанные в </w:t>
      </w:r>
      <w:hyperlink r:id="rId64" w:history="1">
        <w:r>
          <w:rPr>
            <w:rStyle w:val="char3"/>
            <w:color w:val="551a8b"/>
            <w:sz w:val="28"/>
            <w:szCs w:val="28"/>
            <w:u w:color="auto" w:val="none"/>
          </w:rPr>
          <w:t>части 1</w:t>
        </w:r>
      </w:hyperlink>
      <w:r>
        <w:rPr>
          <w:color w:val="22272f"/>
          <w:sz w:val="28"/>
          <w:szCs w:val="28"/>
        </w:rPr>
        <w:t> настоящей статьи, подлежат хранению в соответствии с законодательством Российской Федерации.</w:t>
      </w:r>
      <w:r>
        <w:rPr>
          <w:sz w:val="28"/>
          <w:szCs w:val="28"/>
        </w:rPr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80"/>
      <w:tmLastPosIdx w:val="120"/>
    </w:tmLastPosCaret>
    <w:tmLastPosAnchor>
      <w:tmLastPosPgfIdx w:val="0"/>
      <w:tmLastPosIdx w:val="0"/>
    </w:tmLastPosAnchor>
    <w:tmLastPosTblRect w:left="0" w:top="0" w:right="0" w:bottom="0"/>
  </w:tmLastPos>
  <w:tmAppRevision w:date="1658827110" w:val="1046" w:fileVer="342" w:fileVerOS="4"/>
  <w:tmTrialVersion Id="1658827110" ProgID="-559038741" val="12707967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s_15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" w:customStyle="1">
    <w:name w:val="s_9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3" w:customStyle="1">
    <w:name w:val="s_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4" w:customStyle="1">
    <w:name w:val="s_2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s_10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s_15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" w:customStyle="1">
    <w:name w:val="s_9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3" w:customStyle="1">
    <w:name w:val="s_1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4" w:customStyle="1">
    <w:name w:val="s_2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s_10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ivo.garant.ru/#/multilink/12180688/paragraph/1073743982/number/0" TargetMode="External"/><Relationship Id="rId8" Type="http://schemas.openxmlformats.org/officeDocument/2006/relationships/hyperlink" Target="http://ivo.garant.ru/#/multilink/12180688/paragraph/1073743983/number/0" TargetMode="External"/><Relationship Id="rId9" Type="http://schemas.openxmlformats.org/officeDocument/2006/relationships/hyperlink" Target="http://ivo.garant.ru/#/document/72000434/entry/211" TargetMode="External"/><Relationship Id="rId10" Type="http://schemas.openxmlformats.org/officeDocument/2006/relationships/hyperlink" Target="http://ivo.garant.ru/#/document/77669919/entry/10111" TargetMode="External"/><Relationship Id="rId11" Type="http://schemas.openxmlformats.org/officeDocument/2006/relationships/hyperlink" Target="http://ivo.garant.ru/#/document/184755/entry/13005" TargetMode="External"/><Relationship Id="rId12" Type="http://schemas.openxmlformats.org/officeDocument/2006/relationships/hyperlink" Target="http://ivo.garant.ru/#/multilink/12180688/paragraph/496721/number/1" TargetMode="External"/><Relationship Id="rId13" Type="http://schemas.openxmlformats.org/officeDocument/2006/relationships/hyperlink" Target="http://ivo.garant.ru/#/document/70100052/entry/7" TargetMode="External"/><Relationship Id="rId14" Type="http://schemas.openxmlformats.org/officeDocument/2006/relationships/hyperlink" Target="http://ivo.garant.ru/#/document/70100052/entry/91" TargetMode="External"/><Relationship Id="rId15" Type="http://schemas.openxmlformats.org/officeDocument/2006/relationships/hyperlink" Target="http://ivo.garant.ru/#/document/58164709/entry/101" TargetMode="External"/><Relationship Id="rId16" Type="http://schemas.openxmlformats.org/officeDocument/2006/relationships/hyperlink" Target="http://ivo.garant.ru/#/document/72166924/entry/1" TargetMode="External"/><Relationship Id="rId17" Type="http://schemas.openxmlformats.org/officeDocument/2006/relationships/hyperlink" Target="http://ivo.garant.ru/#/document/77671037/entry/102" TargetMode="External"/><Relationship Id="rId18" Type="http://schemas.openxmlformats.org/officeDocument/2006/relationships/hyperlink" Target="http://ivo.garant.ru/#/document/72113648/entry/0" TargetMode="External"/><Relationship Id="rId19" Type="http://schemas.openxmlformats.org/officeDocument/2006/relationships/hyperlink" Target="http://ivo.garant.ru/#/document/10900200/entry/83073" TargetMode="External"/><Relationship Id="rId20" Type="http://schemas.openxmlformats.org/officeDocument/2006/relationships/hyperlink" Target="http://ivo.garant.ru/#/document/71975418/entry/14" TargetMode="External"/><Relationship Id="rId21" Type="http://schemas.openxmlformats.org/officeDocument/2006/relationships/hyperlink" Target="http://ivo.garant.ru/#/document/77667887/entry/104" TargetMode="External"/><Relationship Id="rId22" Type="http://schemas.openxmlformats.org/officeDocument/2006/relationships/hyperlink" Target="http://ivo.garant.ru/#/document/70405818/entry/1381" TargetMode="External"/><Relationship Id="rId23" Type="http://schemas.openxmlformats.org/officeDocument/2006/relationships/hyperlink" Target="http://ivo.garant.ru/#/document/70405818/entry/1631" TargetMode="External"/><Relationship Id="rId24" Type="http://schemas.openxmlformats.org/officeDocument/2006/relationships/hyperlink" Target="http://ivo.garant.ru/#/document/58053327/entry/1053" TargetMode="External"/><Relationship Id="rId25" Type="http://schemas.openxmlformats.org/officeDocument/2006/relationships/hyperlink" Target="http://ivo.garant.ru/#/document/10164333/entry/3" TargetMode="External"/><Relationship Id="rId26" Type="http://schemas.openxmlformats.org/officeDocument/2006/relationships/hyperlink" Target="http://ivo.garant.ru/#/document/12180688/entry/1051" TargetMode="External"/><Relationship Id="rId27" Type="http://schemas.openxmlformats.org/officeDocument/2006/relationships/hyperlink" Target="http://ivo.garant.ru/#/document/72000434/entry/212" TargetMode="External"/><Relationship Id="rId28" Type="http://schemas.openxmlformats.org/officeDocument/2006/relationships/hyperlink" Target="http://ivo.garant.ru/#/document/72000434/entry/53" TargetMode="External"/><Relationship Id="rId29" Type="http://schemas.openxmlformats.org/officeDocument/2006/relationships/hyperlink" Target="http://ivo.garant.ru/#/document/72101574/entry/1000" TargetMode="External"/><Relationship Id="rId30" Type="http://schemas.openxmlformats.org/officeDocument/2006/relationships/hyperlink" Target="http://ivo.garant.ru/#/multilink/12180688/paragraph/1073743989/number/0" TargetMode="External"/><Relationship Id="rId31" Type="http://schemas.openxmlformats.org/officeDocument/2006/relationships/hyperlink" Target="http://ivo.garant.ru/#/document/12180688/entry/304" TargetMode="External"/><Relationship Id="rId32" Type="http://schemas.openxmlformats.org/officeDocument/2006/relationships/hyperlink" Target="http://ivo.garant.ru/#/document/70134006/entry/11000" TargetMode="External"/><Relationship Id="rId33" Type="http://schemas.openxmlformats.org/officeDocument/2006/relationships/hyperlink" Target="http://ivo.garant.ru/#/document/72243038/entry/12000" TargetMode="External"/><Relationship Id="rId34" Type="http://schemas.openxmlformats.org/officeDocument/2006/relationships/hyperlink" Target="http://ivo.garant.ru/#/document/70514766/entry/5504" TargetMode="External"/><Relationship Id="rId35" Type="http://schemas.openxmlformats.org/officeDocument/2006/relationships/hyperlink" Target="http://ivo.garant.ru/#/document/57742540/entry/1614" TargetMode="External"/><Relationship Id="rId36" Type="http://schemas.openxmlformats.org/officeDocument/2006/relationships/hyperlink" Target="http://ivo.garant.ru/#/document/12191967/entry/21" TargetMode="External"/><Relationship Id="rId37" Type="http://schemas.openxmlformats.org/officeDocument/2006/relationships/hyperlink" Target="http://ivo.garant.ru/#/document/70514766/entry/55042" TargetMode="External"/><Relationship Id="rId38" Type="http://schemas.openxmlformats.org/officeDocument/2006/relationships/hyperlink" Target="http://ivo.garant.ru/#/document/57742540/entry/1615" TargetMode="External"/><Relationship Id="rId39" Type="http://schemas.openxmlformats.org/officeDocument/2006/relationships/hyperlink" Target="http://ivo.garant.ru/#/document/70134006/entry/1000" TargetMode="External"/><Relationship Id="rId40" Type="http://schemas.openxmlformats.org/officeDocument/2006/relationships/hyperlink" Target="http://ivo.garant.ru/#/document/70170358/entry/1000" TargetMode="External"/><Relationship Id="rId41" Type="http://schemas.openxmlformats.org/officeDocument/2006/relationships/hyperlink" Target="http://ivo.garant.ru/#/document/70170358/entry/0" TargetMode="External"/><Relationship Id="rId42" Type="http://schemas.openxmlformats.org/officeDocument/2006/relationships/hyperlink" Target="http://ivo.garant.ru/#/document/12191967/entry/98" TargetMode="External"/><Relationship Id="rId43" Type="http://schemas.openxmlformats.org/officeDocument/2006/relationships/hyperlink" Target="http://ivo.garant.ru/#/document/70270438/entry/151" TargetMode="External"/><Relationship Id="rId44" Type="http://schemas.openxmlformats.org/officeDocument/2006/relationships/hyperlink" Target="http://ivo.garant.ru/#/document/58044277/entry/1623" TargetMode="External"/><Relationship Id="rId45" Type="http://schemas.openxmlformats.org/officeDocument/2006/relationships/hyperlink" Target="http://ivo.garant.ru/#/document/71434954/entry/121" TargetMode="External"/><Relationship Id="rId46" Type="http://schemas.openxmlformats.org/officeDocument/2006/relationships/hyperlink" Target="http://ivo.garant.ru/#/document/57410769/entry/163" TargetMode="External"/><Relationship Id="rId47" Type="http://schemas.openxmlformats.org/officeDocument/2006/relationships/hyperlink" Target="http://ivo.garant.ru/#/document/71434954/entry/122" TargetMode="External"/><Relationship Id="rId48" Type="http://schemas.openxmlformats.org/officeDocument/2006/relationships/hyperlink" Target="http://ivo.garant.ru/#/document/70270438/entry/153" TargetMode="External"/><Relationship Id="rId49" Type="http://schemas.openxmlformats.org/officeDocument/2006/relationships/hyperlink" Target="http://ivo.garant.ru/#/document/58044277/entry/165" TargetMode="External"/><Relationship Id="rId50" Type="http://schemas.openxmlformats.org/officeDocument/2006/relationships/hyperlink" Target="http://ivo.garant.ru/#/document/72243038/entry/1400" TargetMode="External"/><Relationship Id="rId51" Type="http://schemas.openxmlformats.org/officeDocument/2006/relationships/hyperlink" Target="http://ivo.garant.ru/#/document/12180688/entry/1624" TargetMode="External"/><Relationship Id="rId52" Type="http://schemas.openxmlformats.org/officeDocument/2006/relationships/hyperlink" Target="http://ivo.garant.ru/#/document/12180688/entry/166" TargetMode="External"/><Relationship Id="rId53" Type="http://schemas.openxmlformats.org/officeDocument/2006/relationships/hyperlink" Target="http://ivo.garant.ru/#/document/12180688/entry/46" TargetMode="External"/><Relationship Id="rId54" Type="http://schemas.openxmlformats.org/officeDocument/2006/relationships/hyperlink" Target="http://ivo.garant.ru/#/multilink/12180688/paragraph/1073744019/number/0" TargetMode="External"/><Relationship Id="rId55" Type="http://schemas.openxmlformats.org/officeDocument/2006/relationships/hyperlink" Target="http://ivo.garant.ru/#/document/70270438/entry/1161" TargetMode="External"/><Relationship Id="rId56" Type="http://schemas.openxmlformats.org/officeDocument/2006/relationships/hyperlink" Target="http://ivo.garant.ru/#/document/58044277/entry/461" TargetMode="External"/><Relationship Id="rId57" Type="http://schemas.openxmlformats.org/officeDocument/2006/relationships/hyperlink" Target="http://ivo.garant.ru/#/document/70414956/entry/0" TargetMode="External"/><Relationship Id="rId58" Type="http://schemas.openxmlformats.org/officeDocument/2006/relationships/hyperlink" Target="http://ivo.garant.ru/#/document/12180688/entry/307" TargetMode="External"/><Relationship Id="rId59" Type="http://schemas.openxmlformats.org/officeDocument/2006/relationships/hyperlink" Target="http://ivo.garant.ru/#/document/12180688/entry/1622" TargetMode="External"/><Relationship Id="rId60" Type="http://schemas.openxmlformats.org/officeDocument/2006/relationships/hyperlink" Target="http://ivo.garant.ru/#/document/70270438/entry/1162" TargetMode="External"/><Relationship Id="rId61" Type="http://schemas.openxmlformats.org/officeDocument/2006/relationships/hyperlink" Target="http://ivo.garant.ru/#/document/58044277/entry/462" TargetMode="External"/><Relationship Id="rId62" Type="http://schemas.openxmlformats.org/officeDocument/2006/relationships/hyperlink" Target="http://ivo.garant.ru/#/document/4192722/entry/0" TargetMode="External"/><Relationship Id="rId63" Type="http://schemas.openxmlformats.org/officeDocument/2006/relationships/hyperlink" Target="http://ivo.garant.ru/#/document/12180688/entry/4441" TargetMode="External"/><Relationship Id="rId64" Type="http://schemas.openxmlformats.org/officeDocument/2006/relationships/hyperlink" Target="http://ivo.garant.ru/#/document/12180688/entry/471" TargetMode="External"/><Relationship Id="rId65" Type="http://schemas.openxmlformats.org/officeDocument/2006/relationships/hyperlink" Target="http://ivo.garant.ru/#/document/12148567/entry/7" TargetMode="External"/><Relationship Id="rId66" Type="http://schemas.openxmlformats.org/officeDocument/2006/relationships/hyperlink" Target="http://ivo.garant.ru/#/document/12180688/entry/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/>
  <cp:revision>3</cp:revision>
  <cp:lastPrinted>2020-08-21T08:48:00Z</cp:lastPrinted>
  <dcterms:created xsi:type="dcterms:W3CDTF">2020-08-21T08:43:00Z</dcterms:created>
  <dcterms:modified xsi:type="dcterms:W3CDTF">2022-07-26T09:18:30Z</dcterms:modified>
</cp:coreProperties>
</file>